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0D" w:rsidRPr="00825237" w:rsidRDefault="00EB080D" w:rsidP="00F335D9">
      <w:pPr>
        <w:spacing w:after="0" w:line="240" w:lineRule="auto"/>
        <w:rPr>
          <w:rFonts w:ascii="Avenir-Book" w:hAnsi="Avenir-Book" w:cs="Avenir-Book"/>
          <w:b/>
          <w:sz w:val="26"/>
          <w:szCs w:val="26"/>
          <w:u w:val="single"/>
        </w:rPr>
      </w:pPr>
      <w:r w:rsidRPr="00825237">
        <w:rPr>
          <w:rFonts w:ascii="Arial" w:eastAsia="Times New Roman" w:hAnsi="Arial" w:cs="Arial"/>
          <w:sz w:val="20"/>
          <w:szCs w:val="20"/>
        </w:rPr>
        <w:t xml:space="preserve"> </w:t>
      </w:r>
      <w:r w:rsidRPr="00825237">
        <w:rPr>
          <w:rFonts w:ascii="Avenir-Book" w:hAnsi="Avenir-Book" w:cs="Avenir-Book"/>
          <w:b/>
          <w:sz w:val="26"/>
          <w:szCs w:val="26"/>
          <w:u w:val="single"/>
        </w:rPr>
        <w:t>ABOUT TPM CCNS:</w:t>
      </w:r>
    </w:p>
    <w:p w:rsidR="005128A3" w:rsidRDefault="005128A3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CCNS is a division o</w:t>
      </w:r>
      <w:r w:rsidR="00DD2367">
        <w:rPr>
          <w:rFonts w:ascii="Avenir-Book" w:hAnsi="Avenir-Book" w:cs="Avenir-Book"/>
          <w:sz w:val="20"/>
          <w:szCs w:val="20"/>
        </w:rPr>
        <w:t>f The Proven Method specialized</w:t>
      </w:r>
      <w:r>
        <w:rPr>
          <w:rFonts w:ascii="Avenir-Book" w:hAnsi="Avenir-Book" w:cs="Avenir-Book"/>
          <w:sz w:val="20"/>
          <w:szCs w:val="20"/>
        </w:rPr>
        <w:t xml:space="preserve"> in </w:t>
      </w:r>
      <w:r w:rsidR="00DD2367">
        <w:rPr>
          <w:rFonts w:ascii="Avenir-Book" w:hAnsi="Avenir-Book" w:cs="Avenir-Book"/>
          <w:sz w:val="20"/>
          <w:szCs w:val="20"/>
        </w:rPr>
        <w:t xml:space="preserve">providing </w:t>
      </w:r>
      <w:r>
        <w:rPr>
          <w:rFonts w:ascii="Avenir-Book" w:hAnsi="Avenir-Book" w:cs="Avenir-Book"/>
          <w:sz w:val="20"/>
          <w:szCs w:val="20"/>
        </w:rPr>
        <w:t>talent within the Cloud, Collaborat</w:t>
      </w:r>
      <w:r w:rsidR="00DD2367">
        <w:rPr>
          <w:rFonts w:ascii="Avenir-Book" w:hAnsi="Avenir-Book" w:cs="Avenir-Book"/>
          <w:sz w:val="20"/>
          <w:szCs w:val="20"/>
        </w:rPr>
        <w:t>ion, Network, and Security disciplines</w:t>
      </w:r>
      <w:r>
        <w:rPr>
          <w:rFonts w:ascii="Avenir-Book" w:hAnsi="Avenir-Book" w:cs="Avenir-Book"/>
          <w:sz w:val="20"/>
          <w:szCs w:val="20"/>
        </w:rPr>
        <w:t>.</w:t>
      </w:r>
    </w:p>
    <w:p w:rsidR="00DD2367" w:rsidRDefault="00EB080D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In over a decade in the</w:t>
      </w:r>
      <w:r w:rsidR="002167B9">
        <w:rPr>
          <w:rFonts w:ascii="Avenir-Book" w:hAnsi="Avenir-Book" w:cs="Avenir-Book"/>
          <w:sz w:val="20"/>
          <w:szCs w:val="20"/>
        </w:rPr>
        <w:t xml:space="preserve"> technology</w:t>
      </w:r>
      <w:r>
        <w:rPr>
          <w:rFonts w:ascii="Avenir-Book" w:hAnsi="Avenir-Book" w:cs="Avenir-Book"/>
          <w:sz w:val="20"/>
          <w:szCs w:val="20"/>
        </w:rPr>
        <w:t xml:space="preserve"> staffing business, we</w:t>
      </w:r>
      <w:r w:rsidR="00F335D9">
        <w:rPr>
          <w:rFonts w:ascii="Avenir-Book" w:hAnsi="Avenir-Book" w:cs="Avenir-Book"/>
          <w:sz w:val="20"/>
          <w:szCs w:val="20"/>
        </w:rPr>
        <w:t>’v</w:t>
      </w:r>
      <w:r>
        <w:rPr>
          <w:rFonts w:ascii="Avenir-Book" w:hAnsi="Avenir-Book" w:cs="Avenir-Book"/>
          <w:sz w:val="20"/>
          <w:szCs w:val="20"/>
        </w:rPr>
        <w:t xml:space="preserve">e perfected our </w:t>
      </w:r>
      <w:r w:rsidR="00DC7CF9">
        <w:rPr>
          <w:rFonts w:ascii="Avenir-Book" w:hAnsi="Avenir-Book" w:cs="Avenir-Book"/>
          <w:sz w:val="20"/>
          <w:szCs w:val="20"/>
        </w:rPr>
        <w:t>resourcing process by p</w:t>
      </w:r>
      <w:r w:rsidR="002167B9">
        <w:rPr>
          <w:rFonts w:ascii="Avenir-Book" w:hAnsi="Avenir-Book" w:cs="Avenir-Book"/>
          <w:sz w:val="20"/>
          <w:szCs w:val="20"/>
        </w:rPr>
        <w:t>roviding skilled people to</w:t>
      </w:r>
      <w:r>
        <w:rPr>
          <w:rFonts w:ascii="Avenir-Book" w:hAnsi="Avenir-Book" w:cs="Avenir-Book"/>
          <w:sz w:val="20"/>
          <w:szCs w:val="20"/>
        </w:rPr>
        <w:t xml:space="preserve"> a wide-ran</w:t>
      </w:r>
      <w:r w:rsidR="00DC7CF9">
        <w:rPr>
          <w:rFonts w:ascii="Avenir-Book" w:hAnsi="Avenir-Book" w:cs="Avenir-Book"/>
          <w:sz w:val="20"/>
          <w:szCs w:val="20"/>
        </w:rPr>
        <w:t>ging list of companies such as telco’s, systems integrators, enterprises, SMB’s</w:t>
      </w:r>
      <w:r w:rsidR="00356DD5">
        <w:rPr>
          <w:rFonts w:ascii="Avenir-Book" w:hAnsi="Avenir-Book" w:cs="Avenir-Book"/>
          <w:sz w:val="20"/>
          <w:szCs w:val="20"/>
        </w:rPr>
        <w:t>,</w:t>
      </w:r>
      <w:r w:rsidR="00DC7CF9">
        <w:rPr>
          <w:rFonts w:ascii="Avenir-Book" w:hAnsi="Avenir-Book" w:cs="Avenir-Book"/>
          <w:sz w:val="20"/>
          <w:szCs w:val="20"/>
        </w:rPr>
        <w:t xml:space="preserve"> and governmental organizations</w:t>
      </w:r>
      <w:r w:rsidR="0065082A">
        <w:rPr>
          <w:rFonts w:ascii="Avenir-Book" w:hAnsi="Avenir-Book" w:cs="Avenir-Book"/>
          <w:sz w:val="20"/>
          <w:szCs w:val="20"/>
        </w:rPr>
        <w:t xml:space="preserve">. </w:t>
      </w:r>
    </w:p>
    <w:p w:rsidR="00EB080D" w:rsidRDefault="0065082A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In our experience</w:t>
      </w:r>
      <w:r w:rsidR="00D32C08">
        <w:rPr>
          <w:rFonts w:ascii="Avenir-Book" w:hAnsi="Avenir-Book" w:cs="Avenir-Book"/>
          <w:sz w:val="20"/>
          <w:szCs w:val="20"/>
        </w:rPr>
        <w:t>,</w:t>
      </w:r>
      <w:r>
        <w:rPr>
          <w:rFonts w:ascii="Avenir-Book" w:hAnsi="Avenir-Book" w:cs="Avenir-Book"/>
          <w:sz w:val="20"/>
          <w:szCs w:val="20"/>
        </w:rPr>
        <w:t xml:space="preserve"> we’ve found </w:t>
      </w:r>
      <w:r w:rsidR="00EB080D">
        <w:rPr>
          <w:rFonts w:ascii="Avenir-Book" w:hAnsi="Avenir-Book" w:cs="Avenir-Book"/>
          <w:sz w:val="20"/>
          <w:szCs w:val="20"/>
        </w:rPr>
        <w:t>t</w:t>
      </w:r>
      <w:r>
        <w:rPr>
          <w:rFonts w:ascii="Avenir-Book" w:hAnsi="Avenir-Book" w:cs="Avenir-Book"/>
          <w:sz w:val="20"/>
          <w:szCs w:val="20"/>
        </w:rPr>
        <w:t xml:space="preserve">here is one </w:t>
      </w:r>
      <w:r w:rsidR="00DD2367">
        <w:rPr>
          <w:rFonts w:ascii="Avenir-Book" w:hAnsi="Avenir-Book" w:cs="Avenir-Book"/>
          <w:sz w:val="20"/>
          <w:szCs w:val="20"/>
        </w:rPr>
        <w:t xml:space="preserve">very </w:t>
      </w:r>
      <w:r w:rsidR="00EB080D">
        <w:rPr>
          <w:rFonts w:ascii="Avenir-Book" w:hAnsi="Avenir-Book" w:cs="Avenir-Book"/>
          <w:sz w:val="20"/>
          <w:szCs w:val="20"/>
        </w:rPr>
        <w:t>common</w:t>
      </w:r>
      <w:r w:rsidR="00DD2367">
        <w:rPr>
          <w:rFonts w:ascii="Avenir-Book" w:hAnsi="Avenir-Book" w:cs="Avenir-Book"/>
          <w:sz w:val="20"/>
          <w:szCs w:val="20"/>
        </w:rPr>
        <w:t xml:space="preserve"> thread</w:t>
      </w:r>
      <w:r>
        <w:rPr>
          <w:rFonts w:ascii="Avenir-Book" w:hAnsi="Avenir-Book" w:cs="Avenir-Book"/>
          <w:sz w:val="20"/>
          <w:szCs w:val="20"/>
        </w:rPr>
        <w:t>,</w:t>
      </w:r>
      <w:r w:rsidR="00EB080D">
        <w:rPr>
          <w:rFonts w:ascii="Avenir-Book" w:hAnsi="Avenir-Book" w:cs="Avenir-Book"/>
          <w:sz w:val="20"/>
          <w:szCs w:val="20"/>
        </w:rPr>
        <w:t xml:space="preserve"> – finding and leveraging the righ</w:t>
      </w:r>
      <w:r w:rsidR="00DC7CF9">
        <w:rPr>
          <w:rFonts w:ascii="Avenir-Book" w:hAnsi="Avenir-Book" w:cs="Avenir-Book"/>
          <w:sz w:val="20"/>
          <w:szCs w:val="20"/>
        </w:rPr>
        <w:t>t skill-set</w:t>
      </w:r>
      <w:r w:rsidR="00EB080D">
        <w:rPr>
          <w:rFonts w:ascii="Avenir-Book" w:hAnsi="Avenir-Book" w:cs="Avenir-Book"/>
          <w:sz w:val="20"/>
          <w:szCs w:val="20"/>
        </w:rPr>
        <w:t xml:space="preserve"> at the right time, </w:t>
      </w:r>
      <w:r w:rsidR="00DD2367">
        <w:rPr>
          <w:rFonts w:ascii="Avenir-Book" w:hAnsi="Avenir-Book" w:cs="Avenir-Book"/>
          <w:sz w:val="20"/>
          <w:szCs w:val="20"/>
        </w:rPr>
        <w:t xml:space="preserve">in the </w:t>
      </w:r>
      <w:r w:rsidR="00DC7CF9">
        <w:rPr>
          <w:rFonts w:ascii="Avenir-Book" w:hAnsi="Avenir-Book" w:cs="Avenir-Book"/>
          <w:sz w:val="20"/>
          <w:szCs w:val="20"/>
        </w:rPr>
        <w:t xml:space="preserve">right </w:t>
      </w:r>
      <w:r w:rsidR="00EB080D">
        <w:rPr>
          <w:rFonts w:ascii="Avenir-Book" w:hAnsi="Avenir-Book" w:cs="Avenir-Book"/>
          <w:sz w:val="20"/>
          <w:szCs w:val="20"/>
        </w:rPr>
        <w:t>place</w:t>
      </w:r>
      <w:r w:rsidR="00DC7CF9">
        <w:rPr>
          <w:rFonts w:ascii="Avenir-Book" w:hAnsi="Avenir-Book" w:cs="Avenir-Book"/>
          <w:sz w:val="20"/>
          <w:szCs w:val="20"/>
        </w:rPr>
        <w:t>,</w:t>
      </w:r>
      <w:r>
        <w:rPr>
          <w:rFonts w:ascii="Avenir-Book" w:hAnsi="Avenir-Book" w:cs="Avenir-Book"/>
          <w:sz w:val="20"/>
          <w:szCs w:val="20"/>
        </w:rPr>
        <w:t xml:space="preserve"> and at the right price i</w:t>
      </w:r>
      <w:r w:rsidR="00EB080D">
        <w:rPr>
          <w:rFonts w:ascii="Avenir-Book" w:hAnsi="Avenir-Book" w:cs="Avenir-Book"/>
          <w:sz w:val="20"/>
          <w:szCs w:val="20"/>
        </w:rPr>
        <w:t xml:space="preserve">s crucial to business effectiveness. </w:t>
      </w:r>
    </w:p>
    <w:p w:rsidR="00EB080D" w:rsidRDefault="00EB080D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</w:p>
    <w:p w:rsidR="00E63C4E" w:rsidRDefault="00EB080D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Finding the best candidate begins with defining the requirements of the role</w:t>
      </w:r>
      <w:r w:rsidR="00E63C4E">
        <w:rPr>
          <w:rFonts w:ascii="Avenir-Book" w:hAnsi="Avenir-Book" w:cs="Avenir-Book"/>
          <w:sz w:val="20"/>
          <w:szCs w:val="20"/>
        </w:rPr>
        <w:t xml:space="preserve">. Whether you use a note pad </w:t>
      </w:r>
      <w:r w:rsidR="00DC7CF9">
        <w:rPr>
          <w:rFonts w:ascii="Avenir-Book" w:hAnsi="Avenir-Book" w:cs="Avenir-Book"/>
          <w:sz w:val="20"/>
          <w:szCs w:val="20"/>
        </w:rPr>
        <w:t>to develop a list of bullet points</w:t>
      </w:r>
      <w:r w:rsidR="00DD2367">
        <w:rPr>
          <w:rFonts w:ascii="Avenir-Book" w:hAnsi="Avenir-Book" w:cs="Avenir-Book"/>
          <w:sz w:val="20"/>
          <w:szCs w:val="20"/>
        </w:rPr>
        <w:t xml:space="preserve"> that define the role</w:t>
      </w:r>
      <w:r w:rsidR="00DC7CF9">
        <w:rPr>
          <w:rFonts w:ascii="Avenir-Book" w:hAnsi="Avenir-Book" w:cs="Avenir-Book"/>
          <w:sz w:val="20"/>
          <w:szCs w:val="20"/>
        </w:rPr>
        <w:t xml:space="preserve">, </w:t>
      </w:r>
      <w:r w:rsidR="00E63C4E">
        <w:rPr>
          <w:rFonts w:ascii="Avenir-Book" w:hAnsi="Avenir-Book" w:cs="Avenir-Book"/>
          <w:sz w:val="20"/>
          <w:szCs w:val="20"/>
        </w:rPr>
        <w:t>or formalize the role</w:t>
      </w:r>
      <w:r>
        <w:rPr>
          <w:rFonts w:ascii="Avenir-Book" w:hAnsi="Avenir-Book" w:cs="Avenir-Book"/>
          <w:sz w:val="20"/>
          <w:szCs w:val="20"/>
        </w:rPr>
        <w:t xml:space="preserve"> in a job description (JD), </w:t>
      </w:r>
      <w:r w:rsidR="00E63C4E">
        <w:rPr>
          <w:rFonts w:ascii="Avenir-Book" w:hAnsi="Avenir-Book" w:cs="Avenir-Book"/>
          <w:sz w:val="20"/>
          <w:szCs w:val="20"/>
        </w:rPr>
        <w:t>it’s to everyon</w:t>
      </w:r>
      <w:r w:rsidR="002318BC">
        <w:rPr>
          <w:rFonts w:ascii="Avenir-Book" w:hAnsi="Avenir-Book" w:cs="Avenir-Book"/>
          <w:sz w:val="20"/>
          <w:szCs w:val="20"/>
        </w:rPr>
        <w:t>e</w:t>
      </w:r>
      <w:r w:rsidR="00E63C4E">
        <w:rPr>
          <w:rFonts w:ascii="Avenir-Book" w:hAnsi="Avenir-Book" w:cs="Avenir-Book"/>
          <w:sz w:val="20"/>
          <w:szCs w:val="20"/>
        </w:rPr>
        <w:t>’</w:t>
      </w:r>
      <w:r w:rsidR="002318BC">
        <w:rPr>
          <w:rFonts w:ascii="Avenir-Book" w:hAnsi="Avenir-Book" w:cs="Avenir-Book"/>
          <w:sz w:val="20"/>
          <w:szCs w:val="20"/>
        </w:rPr>
        <w:t>s</w:t>
      </w:r>
      <w:r w:rsidR="00E63C4E">
        <w:rPr>
          <w:rFonts w:ascii="Avenir-Book" w:hAnsi="Avenir-Book" w:cs="Avenir-Book"/>
          <w:sz w:val="20"/>
          <w:szCs w:val="20"/>
        </w:rPr>
        <w:t xml:space="preserve"> benefit that</w:t>
      </w:r>
      <w:r w:rsidR="002167B9">
        <w:rPr>
          <w:rFonts w:ascii="Avenir-Book" w:hAnsi="Avenir-Book" w:cs="Avenir-Book"/>
          <w:sz w:val="20"/>
          <w:szCs w:val="20"/>
        </w:rPr>
        <w:t xml:space="preserve"> all</w:t>
      </w:r>
      <w:r w:rsidR="00DC7CF9">
        <w:rPr>
          <w:rFonts w:ascii="Avenir-Book" w:hAnsi="Avenir-Book" w:cs="Avenir-Book"/>
          <w:sz w:val="20"/>
          <w:szCs w:val="20"/>
        </w:rPr>
        <w:t xml:space="preserve"> the necessary detail is</w:t>
      </w:r>
      <w:r w:rsidR="00E63C4E">
        <w:rPr>
          <w:rFonts w:ascii="Avenir-Book" w:hAnsi="Avenir-Book" w:cs="Avenir-Book"/>
          <w:sz w:val="20"/>
          <w:szCs w:val="20"/>
        </w:rPr>
        <w:t xml:space="preserve"> clearly defined.</w:t>
      </w:r>
    </w:p>
    <w:p w:rsidR="00E63C4E" w:rsidRDefault="00E63C4E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</w:p>
    <w:p w:rsidR="00EB080D" w:rsidRDefault="00E63C4E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To help in that effort</w:t>
      </w:r>
      <w:r w:rsidR="00847FEB">
        <w:rPr>
          <w:rFonts w:ascii="Avenir-Book" w:hAnsi="Avenir-Book" w:cs="Avenir-Book"/>
          <w:sz w:val="20"/>
          <w:szCs w:val="20"/>
        </w:rPr>
        <w:t>,</w:t>
      </w:r>
      <w:r>
        <w:rPr>
          <w:rFonts w:ascii="Avenir-Book" w:hAnsi="Avenir-Book" w:cs="Avenir-Book"/>
          <w:sz w:val="20"/>
          <w:szCs w:val="20"/>
        </w:rPr>
        <w:t xml:space="preserve"> we’ve created this</w:t>
      </w:r>
      <w:r w:rsidR="00EB080D">
        <w:rPr>
          <w:rFonts w:ascii="Avenir-Book" w:hAnsi="Avenir-Book" w:cs="Avenir-Book"/>
          <w:sz w:val="20"/>
          <w:szCs w:val="20"/>
        </w:rPr>
        <w:t xml:space="preserve"> job description example and template</w:t>
      </w:r>
      <w:r w:rsidR="002167B9">
        <w:rPr>
          <w:rFonts w:ascii="Avenir-Book" w:hAnsi="Avenir-Book" w:cs="Avenir-Book"/>
          <w:sz w:val="20"/>
          <w:szCs w:val="20"/>
        </w:rPr>
        <w:t xml:space="preserve"> as a tool</w:t>
      </w:r>
      <w:r>
        <w:rPr>
          <w:rFonts w:ascii="Avenir-Book" w:hAnsi="Avenir-Book" w:cs="Avenir-Book"/>
          <w:sz w:val="20"/>
          <w:szCs w:val="20"/>
        </w:rPr>
        <w:t xml:space="preserve"> to accurately define the</w:t>
      </w:r>
      <w:r w:rsidR="00EB080D">
        <w:rPr>
          <w:rFonts w:ascii="Avenir-Book" w:hAnsi="Avenir-Book" w:cs="Avenir-Book"/>
          <w:sz w:val="20"/>
          <w:szCs w:val="20"/>
        </w:rPr>
        <w:t xml:space="preserve"> role. (Pages 1 and 2 are the example, page 3 is the template)</w:t>
      </w:r>
    </w:p>
    <w:p w:rsidR="00EB080D" w:rsidRDefault="00EB080D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0"/>
          <w:szCs w:val="20"/>
        </w:rPr>
      </w:pPr>
    </w:p>
    <w:p w:rsidR="00EB080D" w:rsidRPr="00825237" w:rsidRDefault="00DD2367" w:rsidP="00EB080D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18"/>
          <w:szCs w:val="18"/>
        </w:rPr>
      </w:pPr>
      <w:r>
        <w:rPr>
          <w:rFonts w:ascii="Avenir-Book" w:hAnsi="Avenir-Book" w:cs="Avenir-Book"/>
          <w:sz w:val="20"/>
          <w:szCs w:val="20"/>
        </w:rPr>
        <w:t>Have a question or need help? We encourage you to</w:t>
      </w:r>
      <w:r w:rsidR="00EB080D">
        <w:rPr>
          <w:rFonts w:ascii="Avenir-Book" w:hAnsi="Avenir-Book" w:cs="Avenir-Book"/>
          <w:sz w:val="20"/>
          <w:szCs w:val="20"/>
        </w:rPr>
        <w:t xml:space="preserve"> call us at </w:t>
      </w:r>
      <w:r w:rsidR="00F35362">
        <w:rPr>
          <w:rFonts w:ascii="Avenir-Book" w:hAnsi="Avenir-Book" w:cs="Avenir-Book"/>
          <w:color w:val="000000"/>
          <w:sz w:val="18"/>
          <w:szCs w:val="18"/>
        </w:rPr>
        <w:t>404.238.8489</w:t>
      </w:r>
      <w:r w:rsidR="00EB080D">
        <w:rPr>
          <w:rFonts w:ascii="Avenir-Book" w:hAnsi="Avenir-Book" w:cs="Avenir-Book"/>
          <w:color w:val="000000"/>
          <w:sz w:val="18"/>
          <w:szCs w:val="18"/>
        </w:rPr>
        <w:t xml:space="preserve"> an</w:t>
      </w:r>
      <w:r>
        <w:rPr>
          <w:rFonts w:ascii="Avenir-Book" w:hAnsi="Avenir-Book" w:cs="Avenir-Book"/>
          <w:color w:val="000000"/>
          <w:sz w:val="18"/>
          <w:szCs w:val="18"/>
        </w:rPr>
        <w:t>d ask for assistance developing a job description.</w:t>
      </w:r>
      <w:bookmarkStart w:id="0" w:name="_GoBack"/>
      <w:bookmarkEnd w:id="0"/>
    </w:p>
    <w:p w:rsidR="00EB080D" w:rsidRPr="00A522EF" w:rsidRDefault="00837B47" w:rsidP="00EB0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venir-Book" w:hAnsi="Avenir-Book" w:cs="Avenir-Book"/>
          <w:sz w:val="20"/>
          <w:szCs w:val="20"/>
        </w:rPr>
        <w:t>Visit us at TPM</w:t>
      </w:r>
      <w:r w:rsidR="00EB080D">
        <w:rPr>
          <w:rFonts w:ascii="Avenir-Book" w:hAnsi="Avenir-Book" w:cs="Avenir-Book"/>
          <w:sz w:val="20"/>
          <w:szCs w:val="20"/>
        </w:rPr>
        <w:t>ccns.com</w:t>
      </w:r>
      <w:r w:rsidR="00835169">
        <w:rPr>
          <w:rFonts w:ascii="Avenir-Book" w:hAnsi="Avenir-Book" w:cs="Avenir-Book"/>
          <w:sz w:val="20"/>
          <w:szCs w:val="20"/>
        </w:rPr>
        <w:t>/JDtemplate</w:t>
      </w:r>
      <w:r w:rsidR="00DD2367">
        <w:rPr>
          <w:rFonts w:ascii="Avenir-Book" w:hAnsi="Avenir-Book" w:cs="Avenir-Book"/>
          <w:sz w:val="20"/>
          <w:szCs w:val="20"/>
        </w:rPr>
        <w:t xml:space="preserve"> to </w:t>
      </w:r>
      <w:r w:rsidR="00835169">
        <w:rPr>
          <w:rFonts w:ascii="Avenir-Book" w:hAnsi="Avenir-Book" w:cs="Avenir-Book"/>
          <w:sz w:val="20"/>
          <w:szCs w:val="20"/>
        </w:rPr>
        <w:t xml:space="preserve">access </w:t>
      </w:r>
      <w:r w:rsidR="00DD2367">
        <w:rPr>
          <w:rFonts w:ascii="Avenir-Book" w:hAnsi="Avenir-Book" w:cs="Avenir-Book"/>
          <w:sz w:val="20"/>
          <w:szCs w:val="20"/>
        </w:rPr>
        <w:t>th</w:t>
      </w:r>
      <w:r w:rsidR="00835169">
        <w:rPr>
          <w:rFonts w:ascii="Avenir-Book" w:hAnsi="Avenir-Book" w:cs="Avenir-Book"/>
          <w:sz w:val="20"/>
          <w:szCs w:val="20"/>
        </w:rPr>
        <w:t>e latest template</w:t>
      </w:r>
      <w:r w:rsidR="00DD2367">
        <w:rPr>
          <w:rFonts w:ascii="Avenir-Book" w:hAnsi="Avenir-Book" w:cs="Avenir-Book"/>
          <w:sz w:val="20"/>
          <w:szCs w:val="20"/>
        </w:rPr>
        <w:t>.</w:t>
      </w:r>
      <w:r w:rsidR="00AC6DD4">
        <w:rPr>
          <w:rFonts w:ascii="Avenir-Book" w:hAnsi="Avenir-Book" w:cs="Avenir-Book"/>
          <w:sz w:val="20"/>
          <w:szCs w:val="20"/>
        </w:rPr>
        <w:t xml:space="preserve"> </w:t>
      </w:r>
      <w:r w:rsidR="00835169">
        <w:rPr>
          <w:rFonts w:ascii="Avenir-Book" w:hAnsi="Avenir-Book" w:cs="Avenir-Book"/>
          <w:sz w:val="20"/>
          <w:szCs w:val="20"/>
        </w:rPr>
        <w:t>From our site you can develop the JD, print it out, and save it to your computer.</w:t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JOB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TITLE:</w:t>
      </w:r>
    </w:p>
    <w:p w:rsidR="00EB080D" w:rsidRDefault="00EB080D" w:rsidP="00EB080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Sr. Consultant –Network</w:t>
      </w:r>
    </w:p>
    <w:p w:rsidR="00EB080D" w:rsidRPr="002A69A1" w:rsidRDefault="00EB080D" w:rsidP="00EB080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>JOB SUMMARY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:rsidR="00EB080D" w:rsidRPr="00A522EF" w:rsidRDefault="00EB080D" w:rsidP="00EB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2EF">
        <w:rPr>
          <w:rFonts w:ascii="Arial" w:eastAsia="Times New Roman" w:hAnsi="Arial" w:cs="Arial"/>
          <w:sz w:val="20"/>
          <w:szCs w:val="20"/>
        </w:rPr>
        <w:t xml:space="preserve">This position will be responsible for post-sales implementation of all elements of </w:t>
      </w:r>
      <w:r w:rsidRPr="00755F95">
        <w:rPr>
          <w:rFonts w:ascii="Arial" w:eastAsia="Times New Roman" w:hAnsi="Arial" w:cs="Arial"/>
          <w:sz w:val="20"/>
          <w:szCs w:val="20"/>
        </w:rPr>
        <w:t>Cisco Route/Switch and Data Center Network solutions that include Cisco Nexus (data center unified fabric, including Fabricpath, vPC, OTV, virtualization), Cisco IOS (including routers, closet &amp; data center switches) and all other general Cisco R/S technologies (design, implementation and troubleshooting of things like VSS, QoS, Spanning Tree).</w:t>
      </w:r>
      <w:r>
        <w:rPr>
          <w:rFonts w:ascii="Arial" w:eastAsia="Times New Roman" w:hAnsi="Arial" w:cs="Arial"/>
          <w:sz w:val="20"/>
          <w:szCs w:val="20"/>
        </w:rPr>
        <w:t>The candidate is expected to perform projects independently, as well as work within teams.</w:t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PRINCIPAL DUTIES AND RESPONSIBILITIES: </w:t>
      </w:r>
    </w:p>
    <w:p w:rsidR="00EB080D" w:rsidRDefault="00EB080D" w:rsidP="00EB080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Lead the planning of a transition from legacy to next generation DC solution environment </w:t>
      </w:r>
    </w:p>
    <w:p w:rsidR="00EB080D" w:rsidRPr="00A522EF" w:rsidRDefault="00EB080D" w:rsidP="00EB080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Installation of related equipment</w:t>
      </w:r>
      <w:r w:rsidRPr="00A522EF">
        <w:rPr>
          <w:rFonts w:ascii="Arial" w:eastAsia="Times New Roman" w:hAnsi="Arial" w:cs="Arial"/>
          <w:sz w:val="20"/>
          <w:szCs w:val="20"/>
        </w:rPr>
        <w:tab/>
      </w:r>
    </w:p>
    <w:p w:rsidR="00EB080D" w:rsidRDefault="00EB080D" w:rsidP="00EB080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Pre-sales support including assistance to sales engineers, customer meetings, and quality review of design documentation</w:t>
      </w:r>
      <w:r>
        <w:rPr>
          <w:rFonts w:ascii="Arial" w:eastAsia="Times New Roman" w:hAnsi="Arial" w:cs="Arial"/>
          <w:sz w:val="20"/>
          <w:szCs w:val="20"/>
        </w:rPr>
        <w:t xml:space="preserve"> and scopes of work</w:t>
      </w:r>
    </w:p>
    <w:p w:rsidR="00EB080D" w:rsidRPr="00A522EF" w:rsidRDefault="00EB080D" w:rsidP="00EB080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Able to implement according to standardized methodology but also familiar with Cisco best practices </w:t>
      </w:r>
      <w:r w:rsidRPr="00A522EF">
        <w:rPr>
          <w:rFonts w:ascii="Arial" w:eastAsia="Times New Roman" w:hAnsi="Arial" w:cs="Arial"/>
          <w:sz w:val="20"/>
          <w:szCs w:val="20"/>
        </w:rPr>
        <w:tab/>
      </w:r>
    </w:p>
    <w:p w:rsidR="00EB080D" w:rsidRPr="00AC6DD4" w:rsidRDefault="00EB080D" w:rsidP="00AC6D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Document creation utilizing standardized templates for as built documentation</w:t>
      </w:r>
      <w:r w:rsidRPr="00AC6DD4">
        <w:rPr>
          <w:rFonts w:ascii="Arial" w:eastAsia="Times New Roman" w:hAnsi="Arial" w:cs="Arial"/>
          <w:sz w:val="20"/>
          <w:szCs w:val="20"/>
        </w:rPr>
        <w:tab/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EDUCATION: </w:t>
      </w:r>
    </w:p>
    <w:p w:rsidR="00EB080D" w:rsidRPr="00A522EF" w:rsidRDefault="00EB080D" w:rsidP="00EB08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Post</w:t>
      </w:r>
      <w:r>
        <w:rPr>
          <w:rFonts w:ascii="Arial" w:eastAsia="Times New Roman" w:hAnsi="Arial" w:cs="Arial"/>
          <w:sz w:val="20"/>
          <w:szCs w:val="20"/>
        </w:rPr>
        <w:t>-</w:t>
      </w:r>
      <w:r w:rsidRPr="00A522EF">
        <w:rPr>
          <w:rFonts w:ascii="Arial" w:eastAsia="Times New Roman" w:hAnsi="Arial" w:cs="Arial"/>
          <w:sz w:val="20"/>
          <w:szCs w:val="20"/>
        </w:rPr>
        <w:t>secondary Associate or other Degree preferred</w:t>
      </w:r>
    </w:p>
    <w:p w:rsidR="00EB080D" w:rsidRPr="00A522EF" w:rsidRDefault="00EB080D" w:rsidP="00EB080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High School Diploma</w:t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EXPERIENCE: </w:t>
      </w:r>
    </w:p>
    <w:p w:rsidR="00EB080D" w:rsidRPr="00755F95" w:rsidRDefault="00EB080D" w:rsidP="00EB08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F95">
        <w:rPr>
          <w:rFonts w:ascii="Arial" w:eastAsia="Times New Roman" w:hAnsi="Arial" w:cs="Arial"/>
          <w:sz w:val="20"/>
          <w:szCs w:val="20"/>
        </w:rPr>
        <w:t>Candidates will have led multi-site Data Center Network (both active/active and active/passive DR site) implementations having extensive experience with NX-OS and Unified Fabric design.</w:t>
      </w:r>
    </w:p>
    <w:p w:rsidR="00EB080D" w:rsidRPr="00755F95" w:rsidRDefault="00EB080D" w:rsidP="00EB08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t>Experience in implementing a Unified Fabric solution supporting UCS, multiple PODs, and OTV, including familiarity with Cisco MDS storage support.</w:t>
      </w:r>
    </w:p>
    <w:p w:rsidR="00EB080D" w:rsidRPr="00755F95" w:rsidRDefault="00EB080D" w:rsidP="00EB08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t>Experience with Cisco VMDC design</w:t>
      </w:r>
      <w:r w:rsidR="00AC6DD4">
        <w:rPr>
          <w:rFonts w:ascii="Arial" w:eastAsia="Times New Roman" w:hAnsi="Arial" w:cs="Arial"/>
          <w:sz w:val="20"/>
          <w:szCs w:val="20"/>
        </w:rPr>
        <w:t xml:space="preserve"> and implementation is expected</w:t>
      </w:r>
    </w:p>
    <w:p w:rsidR="00EB080D" w:rsidRPr="00755F95" w:rsidRDefault="00EB080D" w:rsidP="00EB08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t>Understanding of Cisco ACI is a plus</w:t>
      </w:r>
    </w:p>
    <w:p w:rsidR="00EB080D" w:rsidRDefault="00EB080D" w:rsidP="00EB080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t xml:space="preserve">Experience </w:t>
      </w:r>
      <w:r>
        <w:rPr>
          <w:rFonts w:ascii="Arial" w:eastAsia="Times New Roman" w:hAnsi="Arial" w:cs="Arial"/>
          <w:sz w:val="20"/>
          <w:szCs w:val="20"/>
        </w:rPr>
        <w:t xml:space="preserve">with </w:t>
      </w:r>
      <w:r w:rsidRPr="00755F95">
        <w:rPr>
          <w:rFonts w:ascii="Arial" w:eastAsia="Times New Roman" w:hAnsi="Arial" w:cs="Arial"/>
          <w:sz w:val="20"/>
          <w:szCs w:val="20"/>
        </w:rPr>
        <w:t>integrati</w:t>
      </w:r>
      <w:r>
        <w:rPr>
          <w:rFonts w:ascii="Arial" w:eastAsia="Times New Roman" w:hAnsi="Arial" w:cs="Arial"/>
          <w:sz w:val="20"/>
          <w:szCs w:val="20"/>
        </w:rPr>
        <w:t>o</w:t>
      </w:r>
      <w:r w:rsidRPr="00755F95">
        <w:rPr>
          <w:rFonts w:ascii="Arial" w:eastAsia="Times New Roman" w:hAnsi="Arial" w:cs="Arial"/>
          <w:sz w:val="20"/>
          <w:szCs w:val="20"/>
        </w:rPr>
        <w:t xml:space="preserve">n </w:t>
      </w:r>
      <w:r>
        <w:rPr>
          <w:rFonts w:ascii="Arial" w:eastAsia="Times New Roman" w:hAnsi="Arial" w:cs="Arial"/>
          <w:sz w:val="20"/>
          <w:szCs w:val="20"/>
        </w:rPr>
        <w:t xml:space="preserve">of </w:t>
      </w:r>
      <w:r w:rsidRPr="00755F95">
        <w:rPr>
          <w:rFonts w:ascii="Arial" w:eastAsia="Times New Roman" w:hAnsi="Arial" w:cs="Arial"/>
          <w:sz w:val="20"/>
          <w:szCs w:val="20"/>
        </w:rPr>
        <w:t>Load Balancing and Firewalls in the Data Center Network is a plus</w:t>
      </w:r>
    </w:p>
    <w:p w:rsidR="00EB080D" w:rsidRDefault="00EB080D" w:rsidP="00EB08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t>Experience with UCS, F5, Netscaler, VMWare ESXi and vCenter is a plus</w:t>
      </w:r>
    </w:p>
    <w:p w:rsidR="00EB080D" w:rsidRPr="00755F95" w:rsidRDefault="00EB080D" w:rsidP="00EB08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lastRenderedPageBreak/>
        <w:t>Working knowledge of Arista is a plus</w:t>
      </w:r>
    </w:p>
    <w:p w:rsidR="00EB080D" w:rsidRDefault="00EB080D" w:rsidP="00EB08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D5F">
        <w:rPr>
          <w:rFonts w:ascii="Arial" w:eastAsia="Times New Roman" w:hAnsi="Arial" w:cs="Arial"/>
          <w:sz w:val="20"/>
          <w:szCs w:val="20"/>
        </w:rPr>
        <w:t xml:space="preserve">Working knowledge of Juniper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AC4D5F">
        <w:rPr>
          <w:rFonts w:ascii="Arial" w:eastAsia="Times New Roman" w:hAnsi="Arial" w:cs="Arial"/>
          <w:sz w:val="20"/>
          <w:szCs w:val="20"/>
        </w:rPr>
        <w:t>JNCIA</w:t>
      </w:r>
      <w:r>
        <w:rPr>
          <w:rFonts w:ascii="Arial" w:eastAsia="Times New Roman" w:hAnsi="Arial" w:cs="Arial"/>
          <w:sz w:val="20"/>
          <w:szCs w:val="20"/>
        </w:rPr>
        <w:t xml:space="preserve"> certification) </w:t>
      </w:r>
      <w:r w:rsidRPr="00AC4D5F">
        <w:rPr>
          <w:rFonts w:ascii="Arial" w:eastAsia="Times New Roman" w:hAnsi="Arial" w:cs="Arial"/>
          <w:sz w:val="20"/>
          <w:szCs w:val="20"/>
        </w:rPr>
        <w:t xml:space="preserve">is a plus </w:t>
      </w:r>
    </w:p>
    <w:p w:rsidR="00EB080D" w:rsidRDefault="00EB080D" w:rsidP="00EB08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D5F">
        <w:rPr>
          <w:rFonts w:ascii="Arial" w:eastAsia="Times New Roman" w:hAnsi="Arial" w:cs="Arial"/>
          <w:sz w:val="20"/>
          <w:szCs w:val="20"/>
        </w:rPr>
        <w:t>WAN Acceleration, SSL Acceleration, SS</w:t>
      </w:r>
      <w:r>
        <w:rPr>
          <w:rFonts w:ascii="Arial" w:eastAsia="Times New Roman" w:hAnsi="Arial" w:cs="Arial"/>
          <w:sz w:val="20"/>
          <w:szCs w:val="20"/>
        </w:rPr>
        <w:t xml:space="preserve">L-VPN, T1/T3, ATM, Frame Relay </w:t>
      </w:r>
      <w:r w:rsidRPr="00755F95">
        <w:rPr>
          <w:rFonts w:ascii="Arial" w:eastAsia="Times New Roman" w:hAnsi="Arial" w:cs="Arial"/>
          <w:sz w:val="20"/>
          <w:szCs w:val="20"/>
        </w:rPr>
        <w:t>is a plus</w:t>
      </w:r>
    </w:p>
    <w:p w:rsidR="00EB080D" w:rsidRPr="00AC4D5F" w:rsidRDefault="00EB080D" w:rsidP="00EB08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4D5F">
        <w:rPr>
          <w:rFonts w:ascii="Arial" w:eastAsia="Times New Roman" w:hAnsi="Arial" w:cs="Arial"/>
          <w:sz w:val="20"/>
          <w:szCs w:val="20"/>
        </w:rPr>
        <w:t>Wireless LANs</w:t>
      </w:r>
      <w:r>
        <w:rPr>
          <w:rFonts w:ascii="Arial" w:eastAsia="Times New Roman" w:hAnsi="Arial" w:cs="Arial"/>
          <w:sz w:val="20"/>
          <w:szCs w:val="20"/>
        </w:rPr>
        <w:t>, both Cisco and Aruba is a plus</w:t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SKILL REQUIREMENTS </w:t>
      </w:r>
    </w:p>
    <w:p w:rsidR="00EB080D" w:rsidRPr="00A522EF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 xml:space="preserve">In-depth knowledge of </w:t>
      </w:r>
      <w:r w:rsidRPr="00755F95">
        <w:rPr>
          <w:rFonts w:ascii="Arial" w:eastAsia="Times New Roman" w:hAnsi="Arial" w:cs="Arial"/>
          <w:sz w:val="20"/>
          <w:szCs w:val="20"/>
        </w:rPr>
        <w:t>Cisco Nexus, VMDC</w:t>
      </w:r>
      <w:r>
        <w:rPr>
          <w:rFonts w:ascii="Arial" w:eastAsia="Times New Roman" w:hAnsi="Arial" w:cs="Arial"/>
          <w:sz w:val="20"/>
          <w:szCs w:val="20"/>
        </w:rPr>
        <w:t>,</w:t>
      </w:r>
      <w:r w:rsidRPr="00A522EF">
        <w:rPr>
          <w:rFonts w:ascii="Arial" w:eastAsia="Times New Roman" w:hAnsi="Arial" w:cs="Arial"/>
          <w:sz w:val="20"/>
          <w:szCs w:val="20"/>
        </w:rPr>
        <w:t xml:space="preserve"> LAN and WAN configuration.</w:t>
      </w:r>
    </w:p>
    <w:p w:rsidR="00EB080D" w:rsidRPr="00A522EF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Strong understanding of Internet concepts such as DNS resolution and internet security.</w:t>
      </w:r>
    </w:p>
    <w:p w:rsidR="00EB080D" w:rsidRPr="00A522EF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Strong understanding of TCP/IP and Routing Protocols.</w:t>
      </w:r>
    </w:p>
    <w:p w:rsidR="00EB080D" w:rsidRPr="00A522EF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 xml:space="preserve">Strong Layer 2 and 3 Routing and Switching experience. </w:t>
      </w:r>
    </w:p>
    <w:p w:rsidR="00EB080D" w:rsidRPr="00A522EF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Proven troubleshooting skills.</w:t>
      </w:r>
    </w:p>
    <w:p w:rsidR="00EB080D" w:rsidRPr="00755F95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5F95">
        <w:rPr>
          <w:rFonts w:ascii="Arial" w:eastAsia="Times New Roman" w:hAnsi="Arial" w:cs="Arial"/>
          <w:sz w:val="20"/>
          <w:szCs w:val="20"/>
        </w:rPr>
        <w:t>Requires excellent communication skills both written and verbal, and the ability to interact with customers in an amiable and proactive manner.</w:t>
      </w:r>
    </w:p>
    <w:p w:rsidR="00EB080D" w:rsidRPr="00A522EF" w:rsidRDefault="00EB080D" w:rsidP="00EB08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2EF">
        <w:rPr>
          <w:rFonts w:ascii="Arial" w:eastAsia="Times New Roman" w:hAnsi="Arial" w:cs="Arial"/>
          <w:sz w:val="20"/>
          <w:szCs w:val="20"/>
        </w:rPr>
        <w:t>Proactive approach to organization and problem solving.</w:t>
      </w:r>
    </w:p>
    <w:p w:rsidR="00AC6DD4" w:rsidRPr="002167B9" w:rsidRDefault="00EB080D" w:rsidP="00AC6DD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167B9">
        <w:rPr>
          <w:rFonts w:ascii="Arial" w:eastAsia="Times New Roman" w:hAnsi="Arial" w:cs="Arial"/>
          <w:sz w:val="20"/>
          <w:szCs w:val="20"/>
        </w:rPr>
        <w:t>Ability to collaborate with others is required</w:t>
      </w:r>
    </w:p>
    <w:p w:rsidR="00AC6DD4" w:rsidRPr="00A522EF" w:rsidRDefault="00AC6DD4" w:rsidP="00AC6D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CERTIFICATES, LICENSES, REGISTRATIONS: </w:t>
      </w:r>
    </w:p>
    <w:p w:rsidR="00AC6DD4" w:rsidRDefault="00AC6DD4" w:rsidP="00AC6D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6F25">
        <w:rPr>
          <w:rFonts w:ascii="Arial" w:eastAsia="Times New Roman" w:hAnsi="Arial" w:cs="Arial"/>
          <w:sz w:val="20"/>
          <w:szCs w:val="20"/>
        </w:rPr>
        <w:t xml:space="preserve">Cisco CCNP – </w:t>
      </w:r>
      <w:r>
        <w:rPr>
          <w:rFonts w:ascii="Arial" w:eastAsia="Times New Roman" w:hAnsi="Arial" w:cs="Arial"/>
          <w:sz w:val="20"/>
          <w:szCs w:val="20"/>
        </w:rPr>
        <w:t>DC</w:t>
      </w:r>
      <w:r w:rsidRPr="00816F2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desired</w:t>
      </w:r>
    </w:p>
    <w:p w:rsidR="00AC6DD4" w:rsidRDefault="00AC6DD4" w:rsidP="00AC6D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Cisco CCIE-DC is a plus </w:t>
      </w:r>
      <w:r w:rsidRPr="00816F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80D" w:rsidRPr="00A522EF" w:rsidRDefault="00EB080D" w:rsidP="00EB080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PHYSICAL REQUIREMENTS, IF APPLICABLE:</w:t>
      </w:r>
    </w:p>
    <w:p w:rsidR="00EB080D" w:rsidRPr="0069184B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5F95">
        <w:rPr>
          <w:rFonts w:ascii="Arial" w:eastAsia="Times New Roman" w:hAnsi="Arial" w:cs="Arial"/>
          <w:sz w:val="20"/>
          <w:szCs w:val="20"/>
        </w:rPr>
        <w:t>General Office Activities</w:t>
      </w:r>
    </w:p>
    <w:p w:rsidR="00EB080D" w:rsidRPr="0069184B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Able to lift, carry, and position equipment in racks. Equipment weighs up to 25 lbs.</w:t>
      </w:r>
    </w:p>
    <w:p w:rsidR="00EB080D" w:rsidRPr="00755F95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Able to use a 6’ stepladder</w:t>
      </w:r>
    </w:p>
    <w:p w:rsidR="00EB080D" w:rsidRDefault="00EB080D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TRAVEL REQUIREMENTS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EB080D" w:rsidRPr="0069184B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Travel to jobsites within 50 miles of primary work location</w:t>
      </w:r>
    </w:p>
    <w:p w:rsidR="00EB080D" w:rsidRPr="0069184B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Travel is estimated to be up to 50%</w:t>
      </w:r>
    </w:p>
    <w:p w:rsidR="00EB080D" w:rsidRPr="0069184B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</w:pPr>
      <w:r w:rsidRPr="0069184B">
        <w:rPr>
          <w:rFonts w:ascii="Arial" w:eastAsia="Times New Roman" w:hAnsi="Arial" w:cs="Arial"/>
          <w:sz w:val="20"/>
          <w:szCs w:val="20"/>
        </w:rPr>
        <w:t xml:space="preserve">The majority of travel is same day and does not require overnight </w:t>
      </w:r>
      <w:r>
        <w:rPr>
          <w:rFonts w:ascii="Arial" w:eastAsia="Times New Roman" w:hAnsi="Arial" w:cs="Arial"/>
          <w:sz w:val="20"/>
          <w:szCs w:val="20"/>
        </w:rPr>
        <w:t>accommodation</w:t>
      </w:r>
    </w:p>
    <w:p w:rsidR="00EB080D" w:rsidRDefault="00EB080D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PRIMARY WORK LOCATION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EB080D" w:rsidRPr="00755F95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Atlanta GA (downtown office location)</w:t>
      </w:r>
    </w:p>
    <w:p w:rsidR="00D423F0" w:rsidRDefault="00D423F0" w:rsidP="00D423F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DURATION OF ENGAGEMENT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D423F0" w:rsidRPr="0069184B" w:rsidRDefault="00D423F0" w:rsidP="00D423F0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Initially 3 months with a high likelihood of extending</w:t>
      </w:r>
    </w:p>
    <w:p w:rsidR="00D423F0" w:rsidRPr="00755F95" w:rsidRDefault="00D423F0" w:rsidP="00D423F0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Possibility of a permanent hire at some point in the future</w:t>
      </w:r>
    </w:p>
    <w:p w:rsidR="00D423F0" w:rsidRDefault="00D423F0" w:rsidP="00D423F0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BILL RATE BUDGET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D423F0" w:rsidRPr="0069184B" w:rsidRDefault="00D423F0" w:rsidP="00D423F0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Current max budget is 135/</w:t>
      </w:r>
      <w:r w:rsidR="00837B47">
        <w:rPr>
          <w:rFonts w:ascii="Arial" w:eastAsia="Times New Roman" w:hAnsi="Arial" w:cs="Arial"/>
          <w:sz w:val="20"/>
          <w:szCs w:val="20"/>
        </w:rPr>
        <w:t>hr.</w:t>
      </w:r>
      <w:r>
        <w:rPr>
          <w:rFonts w:ascii="Arial" w:eastAsia="Times New Roman" w:hAnsi="Arial" w:cs="Arial"/>
          <w:sz w:val="20"/>
          <w:szCs w:val="20"/>
        </w:rPr>
        <w:t xml:space="preserve"> but would prefer candidates in the 125/</w:t>
      </w:r>
      <w:r w:rsidR="00837B47">
        <w:rPr>
          <w:rFonts w:ascii="Arial" w:eastAsia="Times New Roman" w:hAnsi="Arial" w:cs="Arial"/>
          <w:sz w:val="20"/>
          <w:szCs w:val="20"/>
        </w:rPr>
        <w:t>hr.</w:t>
      </w:r>
      <w:r>
        <w:rPr>
          <w:rFonts w:ascii="Arial" w:eastAsia="Times New Roman" w:hAnsi="Arial" w:cs="Arial"/>
          <w:sz w:val="20"/>
          <w:szCs w:val="20"/>
        </w:rPr>
        <w:t xml:space="preserve"> range  </w:t>
      </w:r>
    </w:p>
    <w:p w:rsidR="00EB080D" w:rsidRDefault="00EB080D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EQUIPMENT REQUIRED FOR THIS ROLE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EB080D" w:rsidRPr="0069184B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Laptop with standard template of apps </w:t>
      </w:r>
    </w:p>
    <w:p w:rsidR="00EB080D" w:rsidRPr="00755F95" w:rsidRDefault="00EB080D" w:rsidP="00EB080D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Mobile phone</w:t>
      </w:r>
    </w:p>
    <w:p w:rsidR="00EB080D" w:rsidRPr="00A522EF" w:rsidRDefault="00EB080D" w:rsidP="00EB080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B080D" w:rsidRPr="00A522EF" w:rsidRDefault="00EB080D" w:rsidP="00EB080D">
      <w:pPr>
        <w:spacing w:after="0" w:line="240" w:lineRule="auto"/>
        <w:ind w:left="780"/>
        <w:rPr>
          <w:rFonts w:ascii="Arial" w:eastAsia="Times New Roman" w:hAnsi="Arial" w:cs="Arial"/>
          <w:sz w:val="20"/>
          <w:szCs w:val="20"/>
        </w:rPr>
      </w:pPr>
    </w:p>
    <w:p w:rsidR="00EB080D" w:rsidRDefault="00AC6DD4" w:rsidP="00D06B79">
      <w:pPr>
        <w:tabs>
          <w:tab w:val="left" w:pos="1800"/>
        </w:tabs>
        <w:sectPr w:rsidR="00EB080D" w:rsidSect="00D06B79">
          <w:headerReference w:type="even" r:id="rId8"/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522EF">
        <w:rPr>
          <w:rFonts w:ascii="Arial" w:eastAsia="Times New Roman" w:hAnsi="Arial" w:cs="Arial"/>
          <w:i/>
          <w:sz w:val="20"/>
          <w:szCs w:val="20"/>
        </w:rPr>
        <w:t xml:space="preserve">The </w:t>
      </w:r>
      <w:r>
        <w:rPr>
          <w:rFonts w:ascii="Arial" w:eastAsia="Times New Roman" w:hAnsi="Arial" w:cs="Arial"/>
          <w:i/>
          <w:sz w:val="20"/>
          <w:szCs w:val="20"/>
        </w:rPr>
        <w:t xml:space="preserve">detail provided </w:t>
      </w:r>
      <w:r w:rsidRPr="00A522EF">
        <w:rPr>
          <w:rFonts w:ascii="Arial" w:eastAsia="Times New Roman" w:hAnsi="Arial" w:cs="Arial"/>
          <w:i/>
          <w:sz w:val="20"/>
          <w:szCs w:val="20"/>
        </w:rPr>
        <w:t xml:space="preserve">above </w:t>
      </w:r>
      <w:r>
        <w:rPr>
          <w:rFonts w:ascii="Arial" w:eastAsia="Times New Roman" w:hAnsi="Arial" w:cs="Arial"/>
          <w:i/>
          <w:sz w:val="20"/>
          <w:szCs w:val="20"/>
        </w:rPr>
        <w:t>is</w:t>
      </w:r>
      <w:r w:rsidR="00AC4129">
        <w:rPr>
          <w:rFonts w:ascii="Arial" w:eastAsia="Times New Roman" w:hAnsi="Arial" w:cs="Arial"/>
          <w:i/>
          <w:sz w:val="20"/>
          <w:szCs w:val="20"/>
        </w:rPr>
        <w:t xml:space="preserve"> intended to include</w:t>
      </w:r>
      <w:r w:rsidRPr="00A522EF">
        <w:rPr>
          <w:rFonts w:ascii="Arial" w:eastAsia="Times New Roman" w:hAnsi="Arial" w:cs="Arial"/>
          <w:i/>
          <w:sz w:val="20"/>
          <w:szCs w:val="20"/>
        </w:rPr>
        <w:t xml:space="preserve"> the general nature and l</w:t>
      </w:r>
      <w:r>
        <w:rPr>
          <w:rFonts w:ascii="Arial" w:eastAsia="Times New Roman" w:hAnsi="Arial" w:cs="Arial"/>
          <w:i/>
          <w:sz w:val="20"/>
          <w:szCs w:val="20"/>
        </w:rPr>
        <w:t>evel of work being performed by this role. It is</w:t>
      </w:r>
      <w:r w:rsidRPr="00A522EF">
        <w:rPr>
          <w:rFonts w:ascii="Arial" w:eastAsia="Times New Roman" w:hAnsi="Arial" w:cs="Arial"/>
          <w:i/>
          <w:sz w:val="20"/>
          <w:szCs w:val="20"/>
        </w:rPr>
        <w:t xml:space="preserve"> not intended to be an exhaustive list of all responsibilities, duties and requirements</w:t>
      </w:r>
      <w:r>
        <w:rPr>
          <w:rFonts w:ascii="Arial" w:eastAsia="Times New Roman" w:hAnsi="Arial" w:cs="Arial"/>
          <w:i/>
          <w:sz w:val="20"/>
          <w:szCs w:val="20"/>
        </w:rPr>
        <w:t>. Additional duties and responsibilities may be assigned.</w:t>
      </w:r>
      <w:r w:rsidR="00D06B79">
        <w:tab/>
      </w:r>
    </w:p>
    <w:p w:rsidR="00592C33" w:rsidRDefault="0086187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0500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7F" w:rsidRDefault="0086187F" w:rsidP="00861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Book" w:hAnsi="Avenir-Book" w:cs="Avenir-Book"/>
                                <w:color w:val="000000"/>
                                <w:sz w:val="18"/>
                                <w:szCs w:val="18"/>
                              </w:rPr>
                              <w:t>470 East Paces Ferry Rd NE</w:t>
                            </w:r>
                          </w:p>
                          <w:p w:rsidR="0086187F" w:rsidRDefault="0086187F" w:rsidP="00861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Book" w:hAnsi="Avenir-Book" w:cs="Avenir-Book"/>
                                <w:color w:val="000000"/>
                                <w:sz w:val="18"/>
                                <w:szCs w:val="18"/>
                              </w:rPr>
                              <w:t>Atlanta, GA 30305</w:t>
                            </w:r>
                          </w:p>
                          <w:p w:rsidR="0086187F" w:rsidRDefault="0086187F" w:rsidP="00861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-Book" w:hAnsi="Avenir-Book" w:cs="Avenir-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-Book" w:hAnsi="Avenir-Book" w:cs="Avenir-Book"/>
                                <w:color w:val="000000"/>
                                <w:sz w:val="18"/>
                                <w:szCs w:val="18"/>
                              </w:rPr>
                              <w:t>404.238.8480</w:t>
                            </w:r>
                          </w:p>
                          <w:p w:rsidR="0086187F" w:rsidRPr="007B4098" w:rsidRDefault="00404B82" w:rsidP="00861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-Book" w:hAnsi="Avenir-Book" w:cs="Avenir-Book"/>
                                <w:b/>
                                <w:color w:val="EA4F3D"/>
                                <w:sz w:val="28"/>
                                <w:szCs w:val="28"/>
                              </w:rPr>
                              <w:t>TPM</w:t>
                            </w:r>
                            <w:r w:rsidR="0086187F" w:rsidRPr="007B4098">
                              <w:rPr>
                                <w:rFonts w:ascii="Avenir-Book" w:hAnsi="Avenir-Book" w:cs="Avenir-Book"/>
                                <w:b/>
                                <w:color w:val="EA4F3D"/>
                                <w:sz w:val="28"/>
                                <w:szCs w:val="28"/>
                              </w:rPr>
                              <w:t>ccns.com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8pt;margin-top:.8pt;width:150pt;height:6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">
                <v:textbox>
                  <w:txbxContent>
                    <w:p w:rsidR="0086187F" w:rsidRDefault="0086187F" w:rsidP="00861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-Book" w:hAnsi="Avenir-Book" w:cs="Avenir-Book"/>
                          <w:color w:val="000000"/>
                          <w:sz w:val="18"/>
                          <w:szCs w:val="18"/>
                        </w:rPr>
                        <w:t>470 East Paces Ferry Rd NE</w:t>
                      </w:r>
                    </w:p>
                    <w:p w:rsidR="0086187F" w:rsidRDefault="0086187F" w:rsidP="00861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-Book" w:hAnsi="Avenir-Book" w:cs="Avenir-Book"/>
                          <w:color w:val="000000"/>
                          <w:sz w:val="18"/>
                          <w:szCs w:val="18"/>
                        </w:rPr>
                        <w:t>Atlanta, GA 30305</w:t>
                      </w:r>
                    </w:p>
                    <w:p w:rsidR="0086187F" w:rsidRDefault="0086187F" w:rsidP="00861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-Book" w:hAnsi="Avenir-Book" w:cs="Avenir-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-Book" w:hAnsi="Avenir-Book" w:cs="Avenir-Book"/>
                          <w:color w:val="000000"/>
                          <w:sz w:val="18"/>
                          <w:szCs w:val="18"/>
                        </w:rPr>
                        <w:t>404.238.8480</w:t>
                      </w:r>
                    </w:p>
                    <w:p w:rsidR="0086187F" w:rsidRPr="007B4098" w:rsidRDefault="00404B82" w:rsidP="00861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-Book" w:hAnsi="Avenir-Book" w:cs="Avenir-Book"/>
                          <w:b/>
                          <w:color w:val="EA4F3D"/>
                          <w:sz w:val="28"/>
                          <w:szCs w:val="28"/>
                        </w:rPr>
                        <w:t>TPM</w:t>
                      </w:r>
                      <w:r w:rsidR="0086187F" w:rsidRPr="007B4098">
                        <w:rPr>
                          <w:rFonts w:ascii="Avenir-Book" w:hAnsi="Avenir-Book" w:cs="Avenir-Book"/>
                          <w:b/>
                          <w:color w:val="EA4F3D"/>
                          <w:sz w:val="28"/>
                          <w:szCs w:val="28"/>
                        </w:rPr>
                        <w:t>ccns.com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80D" w:rsidRPr="006D22FF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4572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2814250" cy="742950"/>
            <wp:effectExtent l="0" t="0" r="5715" b="0"/>
            <wp:wrapSquare wrapText="bothSides"/>
            <wp:docPr id="5" name="Picture 4" descr="tpm_logo_ccn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pm_logo_ccns.ep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B3960" w:rsidRPr="008B3960" w:rsidRDefault="00EB080D" w:rsidP="009A14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JOB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TITLE:</w:t>
      </w:r>
    </w:p>
    <w:p w:rsidR="00EB080D" w:rsidRPr="002A69A1" w:rsidRDefault="00EB080D" w:rsidP="005128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>JOB SUMMARY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:rsidR="00EB080D" w:rsidRPr="005128A3" w:rsidRDefault="00EB080D" w:rsidP="005128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B080D" w:rsidRPr="00A522EF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PRINCIPAL DUTIES AND RESPONSIBILITIES: </w:t>
      </w:r>
    </w:p>
    <w:p w:rsidR="00EB080D" w:rsidRPr="005128A3" w:rsidRDefault="00EB080D" w:rsidP="005128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Pr="00A522EF" w:rsidRDefault="008B3960" w:rsidP="008B39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EXPERIENCE: </w:t>
      </w:r>
    </w:p>
    <w:p w:rsidR="008B3960" w:rsidRPr="008B3960" w:rsidRDefault="008B3960" w:rsidP="008B396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B3960" w:rsidRDefault="008B3960" w:rsidP="008B39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>SKILL REQUIREMENTS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:rsidR="008B3960" w:rsidRPr="005128A3" w:rsidRDefault="008B3960" w:rsidP="008B3960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B3960" w:rsidRDefault="008B3960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B080D" w:rsidRDefault="00EB080D" w:rsidP="00EB08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 xml:space="preserve">EDUCATION: </w:t>
      </w:r>
    </w:p>
    <w:p w:rsidR="00EB080D" w:rsidRPr="005128A3" w:rsidRDefault="00EB080D" w:rsidP="005128A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B080D" w:rsidRPr="005128A3" w:rsidRDefault="00EB080D" w:rsidP="008B396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6187F" w:rsidRDefault="0086187F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522EF">
        <w:rPr>
          <w:rFonts w:ascii="Arial" w:eastAsia="Times New Roman" w:hAnsi="Arial" w:cs="Arial"/>
          <w:b/>
          <w:sz w:val="20"/>
          <w:szCs w:val="20"/>
          <w:u w:val="single"/>
        </w:rPr>
        <w:t>CERTIFICATES, LICENSES, REGISTRATIONS:</w:t>
      </w:r>
    </w:p>
    <w:p w:rsidR="0086187F" w:rsidRPr="0086187F" w:rsidRDefault="0086187F" w:rsidP="0086187F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B080D" w:rsidRPr="00A522EF" w:rsidRDefault="00EB080D" w:rsidP="00EB080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PHYSICAL REQUIREMENTS, IF APPLICABLE:</w:t>
      </w:r>
    </w:p>
    <w:p w:rsidR="005128A3" w:rsidRPr="005128A3" w:rsidRDefault="005128A3" w:rsidP="005128A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B080D" w:rsidRDefault="00EB080D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TRAVEL REQUIREMENTS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5128A3" w:rsidRPr="005128A3" w:rsidRDefault="005128A3" w:rsidP="005128A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B3960" w:rsidRDefault="008B3960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B080D" w:rsidRDefault="00EB080D" w:rsidP="00EB080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PRIMARY WORK LOCATION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5128A3" w:rsidRPr="005128A3" w:rsidRDefault="005128A3" w:rsidP="005128A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B6F08" w:rsidRDefault="00BB6F08" w:rsidP="00BB6F08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DURATION OF ENGAGEMENT:</w:t>
      </w:r>
    </w:p>
    <w:p w:rsidR="00BB6F08" w:rsidRPr="005128A3" w:rsidRDefault="00BB6F08" w:rsidP="00BB6F08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B6F08" w:rsidRDefault="00BB6F08" w:rsidP="00BB6F08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BILL RATE BUDGET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BB6F08" w:rsidRPr="005128A3" w:rsidRDefault="00BB6F08" w:rsidP="00BB6F08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9A14F4" w:rsidRDefault="00EB080D" w:rsidP="009A14F4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EQUIPMENT REQUIRED FOR THIS ROLE</w:t>
      </w:r>
      <w:r w:rsidRPr="00A522EF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:rsidR="003229D1" w:rsidRPr="003229D1" w:rsidRDefault="003229D1" w:rsidP="003229D1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AC6DD4" w:rsidRDefault="00AC6DD4" w:rsidP="009A14F4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3229D1" w:rsidRDefault="00AC6DD4" w:rsidP="009A14F4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522EF">
        <w:rPr>
          <w:rFonts w:ascii="Arial" w:eastAsia="Times New Roman" w:hAnsi="Arial" w:cs="Arial"/>
          <w:i/>
          <w:sz w:val="20"/>
          <w:szCs w:val="20"/>
        </w:rPr>
        <w:t xml:space="preserve">The </w:t>
      </w:r>
      <w:r>
        <w:rPr>
          <w:rFonts w:ascii="Arial" w:eastAsia="Times New Roman" w:hAnsi="Arial" w:cs="Arial"/>
          <w:i/>
          <w:sz w:val="20"/>
          <w:szCs w:val="20"/>
        </w:rPr>
        <w:t xml:space="preserve">detail provided </w:t>
      </w:r>
      <w:r w:rsidRPr="00A522EF">
        <w:rPr>
          <w:rFonts w:ascii="Arial" w:eastAsia="Times New Roman" w:hAnsi="Arial" w:cs="Arial"/>
          <w:i/>
          <w:sz w:val="20"/>
          <w:szCs w:val="20"/>
        </w:rPr>
        <w:t xml:space="preserve">above </w:t>
      </w:r>
      <w:r>
        <w:rPr>
          <w:rFonts w:ascii="Arial" w:eastAsia="Times New Roman" w:hAnsi="Arial" w:cs="Arial"/>
          <w:i/>
          <w:sz w:val="20"/>
          <w:szCs w:val="20"/>
        </w:rPr>
        <w:t>is</w:t>
      </w:r>
      <w:r w:rsidR="00AC4129">
        <w:rPr>
          <w:rFonts w:ascii="Arial" w:eastAsia="Times New Roman" w:hAnsi="Arial" w:cs="Arial"/>
          <w:i/>
          <w:sz w:val="20"/>
          <w:szCs w:val="20"/>
        </w:rPr>
        <w:t xml:space="preserve"> intended to include</w:t>
      </w:r>
      <w:r w:rsidRPr="00A522EF">
        <w:rPr>
          <w:rFonts w:ascii="Arial" w:eastAsia="Times New Roman" w:hAnsi="Arial" w:cs="Arial"/>
          <w:i/>
          <w:sz w:val="20"/>
          <w:szCs w:val="20"/>
        </w:rPr>
        <w:t xml:space="preserve"> the general nature and l</w:t>
      </w:r>
      <w:r>
        <w:rPr>
          <w:rFonts w:ascii="Arial" w:eastAsia="Times New Roman" w:hAnsi="Arial" w:cs="Arial"/>
          <w:i/>
          <w:sz w:val="20"/>
          <w:szCs w:val="20"/>
        </w:rPr>
        <w:t>evel of work being performed by this role. It is</w:t>
      </w:r>
      <w:r w:rsidRPr="00A522EF">
        <w:rPr>
          <w:rFonts w:ascii="Arial" w:eastAsia="Times New Roman" w:hAnsi="Arial" w:cs="Arial"/>
          <w:i/>
          <w:sz w:val="20"/>
          <w:szCs w:val="20"/>
        </w:rPr>
        <w:t xml:space="preserve"> not intended to be an exhaustive list of all responsibilities, duties and requirements</w:t>
      </w:r>
      <w:r>
        <w:rPr>
          <w:rFonts w:ascii="Arial" w:eastAsia="Times New Roman" w:hAnsi="Arial" w:cs="Arial"/>
          <w:i/>
          <w:sz w:val="20"/>
          <w:szCs w:val="20"/>
        </w:rPr>
        <w:t>. Additional duties and responsibilities may be assigned</w:t>
      </w:r>
    </w:p>
    <w:sectPr w:rsidR="003229D1" w:rsidSect="00BB09AC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9B" w:rsidRDefault="00E74E9B" w:rsidP="00EB080D">
      <w:pPr>
        <w:spacing w:after="0" w:line="240" w:lineRule="auto"/>
      </w:pPr>
      <w:r>
        <w:separator/>
      </w:r>
    </w:p>
  </w:endnote>
  <w:endnote w:type="continuationSeparator" w:id="0">
    <w:p w:rsidR="00E74E9B" w:rsidRDefault="00E74E9B" w:rsidP="00E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122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82A" w:rsidRDefault="00650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80D" w:rsidRDefault="00067AA6">
    <w:pPr>
      <w:pStyle w:val="Footer"/>
    </w:pPr>
    <w:r>
      <w:t>Version 1.1  updated 8/15</w:t>
    </w:r>
    <w:r w:rsidR="00AC6DD4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9B" w:rsidRDefault="00E74E9B" w:rsidP="00EB080D">
      <w:pPr>
        <w:spacing w:after="0" w:line="240" w:lineRule="auto"/>
      </w:pPr>
      <w:r>
        <w:separator/>
      </w:r>
    </w:p>
  </w:footnote>
  <w:footnote w:type="continuationSeparator" w:id="0">
    <w:p w:rsidR="00E74E9B" w:rsidRDefault="00E74E9B" w:rsidP="00EB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79" w:rsidRDefault="00E74E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79" w:rsidRDefault="00703D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4FFB835" wp14:editId="514A9754">
              <wp:simplePos x="0" y="0"/>
              <wp:positionH relativeFrom="column">
                <wp:posOffset>4391025</wp:posOffset>
              </wp:positionH>
              <wp:positionV relativeFrom="paragraph">
                <wp:posOffset>-38100</wp:posOffset>
              </wp:positionV>
              <wp:extent cx="2009775" cy="7334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87F" w:rsidRDefault="0086187F" w:rsidP="008618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venir-Book" w:hAnsi="Avenir-Book" w:cs="Avenir-Book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color w:val="000000"/>
                              <w:sz w:val="18"/>
                              <w:szCs w:val="18"/>
                            </w:rPr>
                            <w:t>470 East Paces Ferry Rd NE</w:t>
                          </w:r>
                        </w:p>
                        <w:p w:rsidR="0086187F" w:rsidRDefault="0086187F" w:rsidP="008618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venir-Book" w:hAnsi="Avenir-Book" w:cs="Avenir-Book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color w:val="000000"/>
                              <w:sz w:val="18"/>
                              <w:szCs w:val="18"/>
                            </w:rPr>
                            <w:t>Atlanta, GA 30305</w:t>
                          </w:r>
                        </w:p>
                        <w:p w:rsidR="0086187F" w:rsidRDefault="0086187F" w:rsidP="0086187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venir-Book" w:hAnsi="Avenir-Book" w:cs="Avenir-Book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color w:val="000000"/>
                              <w:sz w:val="18"/>
                              <w:szCs w:val="18"/>
                            </w:rPr>
                            <w:t>404.238.8480</w:t>
                          </w:r>
                        </w:p>
                        <w:p w:rsidR="00AC6DD4" w:rsidRPr="007B4098" w:rsidRDefault="00404B82" w:rsidP="0086187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b/>
                              <w:color w:val="EA4F3D"/>
                              <w:sz w:val="28"/>
                              <w:szCs w:val="28"/>
                            </w:rPr>
                            <w:t>TPM</w:t>
                          </w:r>
                          <w:r w:rsidR="0086187F" w:rsidRPr="007B4098">
                            <w:rPr>
                              <w:rFonts w:ascii="Avenir-Book" w:hAnsi="Avenir-Book" w:cs="Avenir-Book"/>
                              <w:b/>
                              <w:color w:val="EA4F3D"/>
                              <w:sz w:val="28"/>
                              <w:szCs w:val="28"/>
                            </w:rPr>
                            <w:t>ccns.com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FB8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75pt;margin-top:-3pt;width:158.2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">
              <v:textbox>
                <w:txbxContent>
                  <w:p w:rsidR="0086187F" w:rsidRDefault="0086187F" w:rsidP="008618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venir-Book" w:hAnsi="Avenir-Book" w:cs="Avenir-Book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venir-Book" w:hAnsi="Avenir-Book" w:cs="Avenir-Book"/>
                        <w:color w:val="000000"/>
                        <w:sz w:val="18"/>
                        <w:szCs w:val="18"/>
                      </w:rPr>
                      <w:t>470 East Paces Ferry Rd NE</w:t>
                    </w:r>
                  </w:p>
                  <w:p w:rsidR="0086187F" w:rsidRDefault="0086187F" w:rsidP="008618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venir-Book" w:hAnsi="Avenir-Book" w:cs="Avenir-Book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venir-Book" w:hAnsi="Avenir-Book" w:cs="Avenir-Book"/>
                        <w:color w:val="000000"/>
                        <w:sz w:val="18"/>
                        <w:szCs w:val="18"/>
                      </w:rPr>
                      <w:t>Atlanta, GA 30305</w:t>
                    </w:r>
                  </w:p>
                  <w:p w:rsidR="0086187F" w:rsidRDefault="0086187F" w:rsidP="0086187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venir-Book" w:hAnsi="Avenir-Book" w:cs="Avenir-Book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venir-Book" w:hAnsi="Avenir-Book" w:cs="Avenir-Book"/>
                        <w:color w:val="000000"/>
                        <w:sz w:val="18"/>
                        <w:szCs w:val="18"/>
                      </w:rPr>
                      <w:t>404.238.8480</w:t>
                    </w:r>
                  </w:p>
                  <w:p w:rsidR="00AC6DD4" w:rsidRPr="007B4098" w:rsidRDefault="00404B82" w:rsidP="0086187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venir-Book" w:hAnsi="Avenir-Book" w:cs="Avenir-Book"/>
                        <w:b/>
                        <w:color w:val="EA4F3D"/>
                        <w:sz w:val="28"/>
                        <w:szCs w:val="28"/>
                      </w:rPr>
                      <w:t>TPM</w:t>
                    </w:r>
                    <w:r w:rsidR="0086187F" w:rsidRPr="007B4098">
                      <w:rPr>
                        <w:rFonts w:ascii="Avenir-Book" w:hAnsi="Avenir-Book" w:cs="Avenir-Book"/>
                        <w:b/>
                        <w:color w:val="EA4F3D"/>
                        <w:sz w:val="28"/>
                        <w:szCs w:val="28"/>
                      </w:rPr>
                      <w:t>ccns.com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4E9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-179.3pt;margin-top:372.4pt;width:312.2pt;height:77.15pt;rotation:270;z-index:-251653120;mso-position-horizontal-relative:margin;mso-position-vertical-relative:margin" o:allowincell="f" fillcolor="#c45911 [2405]" stroked="f">
          <v:fill opacity=".5"/>
          <v:textpath style="font-family:&quot;Calibri&quot;;font-size:1pt" string="EXAMPLE"/>
          <w10:wrap anchorx="margin" anchory="margin"/>
        </v:shape>
      </w:pict>
    </w:r>
    <w:r w:rsidR="0065082A" w:rsidRPr="006D22FF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54E10930" wp14:editId="582A4E67">
          <wp:extent cx="2814250" cy="742950"/>
          <wp:effectExtent l="0" t="0" r="5715" b="0"/>
          <wp:docPr id="2" name="Picture 4" descr="tpm_logo_cc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pm_logo_ccns.ep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972" cy="75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F9" w:rsidRDefault="00E74E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53.7pt;height:207.65pt;rotation:315;z-index:-251649024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F9" w:rsidRDefault="00DC7C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F9" w:rsidRDefault="00E74E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53.7pt;height:207.65pt;rotation:315;z-index:-251651072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26B"/>
    <w:multiLevelType w:val="multilevel"/>
    <w:tmpl w:val="ADB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A730D"/>
    <w:multiLevelType w:val="hybridMultilevel"/>
    <w:tmpl w:val="8FFE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31E97"/>
    <w:multiLevelType w:val="hybridMultilevel"/>
    <w:tmpl w:val="0B62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E7230"/>
    <w:multiLevelType w:val="multilevel"/>
    <w:tmpl w:val="B7E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E32CD"/>
    <w:multiLevelType w:val="multilevel"/>
    <w:tmpl w:val="656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A2DF4"/>
    <w:multiLevelType w:val="multilevel"/>
    <w:tmpl w:val="2502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C32331"/>
    <w:multiLevelType w:val="multilevel"/>
    <w:tmpl w:val="697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3E641A"/>
    <w:multiLevelType w:val="hybridMultilevel"/>
    <w:tmpl w:val="F69A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D"/>
    <w:rsid w:val="000345AA"/>
    <w:rsid w:val="00067AA6"/>
    <w:rsid w:val="000A6AA2"/>
    <w:rsid w:val="002167B9"/>
    <w:rsid w:val="002318BC"/>
    <w:rsid w:val="00282D38"/>
    <w:rsid w:val="003229D1"/>
    <w:rsid w:val="00356DD5"/>
    <w:rsid w:val="00404B82"/>
    <w:rsid w:val="005128A3"/>
    <w:rsid w:val="00563BC8"/>
    <w:rsid w:val="00592C33"/>
    <w:rsid w:val="0065082A"/>
    <w:rsid w:val="00682FC2"/>
    <w:rsid w:val="00703D3E"/>
    <w:rsid w:val="00766455"/>
    <w:rsid w:val="00791A2E"/>
    <w:rsid w:val="007A17F9"/>
    <w:rsid w:val="007B4098"/>
    <w:rsid w:val="00835169"/>
    <w:rsid w:val="00837B47"/>
    <w:rsid w:val="00847FEB"/>
    <w:rsid w:val="0086187F"/>
    <w:rsid w:val="008A4D34"/>
    <w:rsid w:val="008B3960"/>
    <w:rsid w:val="008F4307"/>
    <w:rsid w:val="009027D8"/>
    <w:rsid w:val="009A14F4"/>
    <w:rsid w:val="00A92151"/>
    <w:rsid w:val="00AB6055"/>
    <w:rsid w:val="00AC4129"/>
    <w:rsid w:val="00AC6DD4"/>
    <w:rsid w:val="00B3125B"/>
    <w:rsid w:val="00BB09AC"/>
    <w:rsid w:val="00BB61C1"/>
    <w:rsid w:val="00BB6F08"/>
    <w:rsid w:val="00C94D6F"/>
    <w:rsid w:val="00D06B79"/>
    <w:rsid w:val="00D075CD"/>
    <w:rsid w:val="00D274AE"/>
    <w:rsid w:val="00D32C08"/>
    <w:rsid w:val="00D423F0"/>
    <w:rsid w:val="00DC7CF9"/>
    <w:rsid w:val="00DD2367"/>
    <w:rsid w:val="00E43A2A"/>
    <w:rsid w:val="00E63C4E"/>
    <w:rsid w:val="00E74E9B"/>
    <w:rsid w:val="00EB080D"/>
    <w:rsid w:val="00F335D9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562F708"/>
  <w15:chartTrackingRefBased/>
  <w15:docId w15:val="{FFD43664-3998-46BB-B6C8-3B1DE56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8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0D"/>
  </w:style>
  <w:style w:type="paragraph" w:styleId="Footer">
    <w:name w:val="footer"/>
    <w:basedOn w:val="Normal"/>
    <w:link w:val="FooterChar"/>
    <w:uiPriority w:val="99"/>
    <w:unhideWhenUsed/>
    <w:rsid w:val="00EB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0D"/>
  </w:style>
  <w:style w:type="paragraph" w:styleId="BalloonText">
    <w:name w:val="Balloon Text"/>
    <w:basedOn w:val="Normal"/>
    <w:link w:val="BalloonTextChar"/>
    <w:uiPriority w:val="99"/>
    <w:semiHidden/>
    <w:unhideWhenUsed/>
    <w:rsid w:val="00D0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D404-2EFA-4B1C-AE25-15091760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 N</cp:lastModifiedBy>
  <cp:revision>3</cp:revision>
  <cp:lastPrinted>2018-01-09T14:17:00Z</cp:lastPrinted>
  <dcterms:created xsi:type="dcterms:W3CDTF">2018-01-21T13:50:00Z</dcterms:created>
  <dcterms:modified xsi:type="dcterms:W3CDTF">2018-01-21T13:56:00Z</dcterms:modified>
</cp:coreProperties>
</file>